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Fortsatt klättring i Bollebygds företagsklimat – dialog, effektivitet och mark för jobben</w:t>
      </w:r>
    </w:p>
    <w:p>
      <w:pPr>
        <w:spacing w:after="200" w:before="120"/>
      </w:pPr>
      <w:r>
        <w:rPr>
          <w:b/>
          <w:bCs/>
        </w:rPr>
        <w:t xml:space="preserve">Inlämnad av: </w:t>
      </w:r>
      <w:r>
        <w:t xml:space="preserve">Moderaterna i Bollebygd kommun</w:t>
      </w:r>
    </w:p>
    <w:p>
      <w:pPr>
        <w:pStyle w:val="Heading2"/>
      </w:pPr>
      <w:r>
        <w:t xml:space="preserve">Motivering</w:t>
      </w:r>
    </w:p>
    <w:p>
      <w:pPr>
        <w:spacing w:after="120"/>
      </w:pPr>
      <w:r>
        <w:t xml:space="preserve">Bollebygds kommun gjorde ett rejält lyft i Svenskt Näringslivs ranking av det lokala företagsklimatet 2025: från plats 207 till 143 – en förbättring med 64 placeringar. Samtliga parametrar utom upphandling förbättrades. Lyftet beror på strukturerat arbete: reviderad näringslivsstrategi och ny näringslivspolicy beslutad av kommunfullmäktige september 2024 efter dialog och remiss med företagare. Kontinuerlig dialog via företagsbesök, näringslivschef Fia Wickström, kommunstyrelsens arbetsutskott och kommundirektör. M-representant Stefan Hederdahl (andre vice ordf KS) har aktivt deltagit.</w:t>
      </w:r>
    </w:p>
    <w:p>
      <w:pPr>
        <w:spacing w:after="120"/>
      </w:pPr>
      <w:r>
        <w:t xml:space="preserve">Kommunen beskriver sig som en "ekorre" – målmedveten, balanserad och uthållig – och vill utmana Vårgårda som Sjuhärads bästa. Utmaningar kvarstår kring markanvisningar, handläggningstider, upphandling och kompetenstillgång.</w:t>
      </w:r>
    </w:p>
    <w:p>
      <w:pPr>
        <w:spacing w:after="120"/>
      </w:pPr>
      <w:r>
        <w:t xml:space="preserve">Moderaterna vill att Bollebygd ska bli en av de bästa småföretagskommunerna i Västra Götaland. Fortsatt klättring kräver bibehållen dialog, snabbare processer, bättre markberedskap och systematisk uppföljning av företagens synpunkter i Svenskt Näringslivs enkät.</w:t>
      </w:r>
    </w:p>
    <w:p>
      <w:pPr>
        <w:pStyle w:val="Heading2"/>
      </w:pPr>
      <w:r>
        <w:t xml:space="preserve">Yrkande</w:t>
      </w:r>
    </w:p>
    <w:p>
      <w:pPr>
        <w:spacing w:after="120"/>
      </w:pPr>
      <w:r>
        <w:t xml:space="preserve">Med anledning av ovanstående yrkar Moderaterna i Bollebygds kommun att kommunfullmäktige beslutar:</w:t>
      </w:r>
    </w:p>
    <w:p>
      <w:pPr>
        <w:spacing w:after="80"/>
      </w:pPr>
      <w:r>
        <w:rPr>
          <w:b/>
          <w:bCs/>
        </w:rPr>
        <w:t xml:space="preserve">1. </w:t>
      </w:r>
      <w:r>
        <w:t xml:space="preserve">Att ge kommunstyrelsen i uppdrag att ta fram en uppdaterad handlingsplan för fortsatt förbättring av företagsklimatet 2026–2028, med tydliga mål för handläggningstider, markanvisningar, upphandling och resultat i nästa Svenskt Näringsliv-ranking.</w:t>
      </w:r>
    </w:p>
    <w:p>
      <w:pPr>
        <w:spacing w:after="80"/>
      </w:pPr>
      <w:r>
        <w:rPr>
          <w:b/>
          <w:bCs/>
        </w:rPr>
        <w:t xml:space="preserve">2. </w:t>
      </w:r>
      <w:r>
        <w:t xml:space="preserve">Att inrätta eller förstärka en företagslots/näringslivssamordnare-funktion med ansvar för snabb hantering av ärenden och aktiv dialog med företag (särskilt i samband med den nya järnvägen).</w:t>
      </w:r>
    </w:p>
    <w:p>
      <w:pPr>
        <w:spacing w:after="80"/>
      </w:pPr>
      <w:r>
        <w:rPr>
          <w:b/>
          <w:bCs/>
        </w:rPr>
        <w:t xml:space="preserve">3. </w:t>
      </w:r>
      <w:r>
        <w:t xml:space="preserve">Att avsätta medel i budget 2027 för gemensam marknadsföring av Bollebygd som etableringsort, kompetensutveckling och eventuella pilotprojekt för att underlätta för småföretag.</w:t>
      </w:r>
    </w:p>
    <w:p>
      <w:pPr>
        <w:spacing w:after="80"/>
      </w:pPr>
      <w:r>
        <w:rPr>
          <w:b/>
          <w:bCs/>
        </w:rPr>
        <w:t xml:space="preserve">4. </w:t>
      </w:r>
      <w:r>
        <w:t xml:space="preserve">Att återkommande (minst två gånger per år) genomföra företagsfrukostar eller liknande dialogforum och redovisa resultat och åtgärder till kommunfullmäktige.</w:t>
      </w:r>
    </w:p>
    <w:p>
      <w:pPr>
        <w:spacing w:before="400"/>
      </w:pPr>
    </w:p>
    <w:p>
      <w:r>
        <w:t xml:space="preserve">Bollebygd, 2026-06-05</w:t>
      </w:r>
    </w:p>
    <w:p>
      <w:pPr>
        <w:spacing w:before="300"/>
      </w:pPr>
      <w:r>
        <w:rPr>
          <w:b/>
          <w:bCs/>
        </w:rPr>
        <w:t xml:space="preserve">Moderaterna i Bollebygd kommun</w:t>
      </w:r>
    </w:p>
    <w:p>
      <w:r>
        <w:t xml:space="preserve">Genom: [Namn, gruppledare / företrädare]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2026-06-05T15:24:41.432Z</dcterms:created>
  <dcterms:modified xsi:type="dcterms:W3CDTF">2026-06-05T15:24:41.432Z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